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6444" w14:textId="77777777" w:rsidR="00B46CAE" w:rsidRDefault="00B46CAE">
      <w:pPr>
        <w:rPr>
          <w:rFonts w:ascii="Times New Roman" w:hAnsi="Times New Roman" w:cs="Times New Roman"/>
          <w:sz w:val="32"/>
          <w:szCs w:val="32"/>
        </w:rPr>
      </w:pPr>
      <w:r>
        <w:rPr>
          <w:rFonts w:ascii="Times New Roman" w:hAnsi="Times New Roman" w:cs="Times New Roman"/>
          <w:sz w:val="32"/>
          <w:szCs w:val="32"/>
        </w:rPr>
        <w:t>Novinarski rad:</w:t>
      </w:r>
    </w:p>
    <w:p w14:paraId="24E82B3F" w14:textId="54D7091C" w:rsidR="005A1398" w:rsidRDefault="005A1398">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bookmarkStart w:id="0" w:name="_GoBack"/>
      <w:r>
        <w:rPr>
          <w:rFonts w:ascii="Times New Roman" w:hAnsi="Times New Roman" w:cs="Times New Roman"/>
          <w:sz w:val="32"/>
          <w:szCs w:val="32"/>
        </w:rPr>
        <w:t>Potiče li školski sustav individualnost i kreativnost</w:t>
      </w:r>
      <w:bookmarkEnd w:id="0"/>
    </w:p>
    <w:p w14:paraId="4A614AB7" w14:textId="1B009212" w:rsidR="005A1398" w:rsidRDefault="005A1398">
      <w:pPr>
        <w:rPr>
          <w:rFonts w:ascii="Times New Roman" w:hAnsi="Times New Roman" w:cs="Times New Roman"/>
          <w:sz w:val="24"/>
          <w:szCs w:val="24"/>
        </w:rPr>
      </w:pPr>
      <w:r>
        <w:rPr>
          <w:rFonts w:ascii="Times New Roman" w:hAnsi="Times New Roman" w:cs="Times New Roman"/>
          <w:sz w:val="24"/>
          <w:szCs w:val="24"/>
        </w:rPr>
        <w:tab/>
        <w:t>Mnogi se učenici u današnje vrijeme osjećaju preopterećeno, pod pritiskom i kao da nisu dobri ni u čemu. Mnogi se osjećaju kao da ih škola guši i ne dozvoljava im da se slobodno izraze. Jednostavno misle kako im škola oduzima pravo da budu ono što jesu i sprječava ih da misle svojom glavom. Osjećaju se kao roboti programirani za određene zadatke. No je li to uistinu problem sustava ili samo pojedinih škola?</w:t>
      </w:r>
    </w:p>
    <w:p w14:paraId="47760A92" w14:textId="627D833D" w:rsidR="005A1398" w:rsidRDefault="005A1398">
      <w:pPr>
        <w:rPr>
          <w:rFonts w:ascii="Times New Roman" w:hAnsi="Times New Roman" w:cs="Times New Roman"/>
          <w:sz w:val="24"/>
          <w:szCs w:val="24"/>
        </w:rPr>
      </w:pPr>
      <w:r>
        <w:rPr>
          <w:rFonts w:ascii="Times New Roman" w:hAnsi="Times New Roman" w:cs="Times New Roman"/>
          <w:sz w:val="24"/>
          <w:szCs w:val="24"/>
        </w:rPr>
        <w:tab/>
      </w:r>
      <w:r w:rsidR="00FB1B57">
        <w:rPr>
          <w:rFonts w:ascii="Times New Roman" w:hAnsi="Times New Roman" w:cs="Times New Roman"/>
          <w:sz w:val="24"/>
          <w:szCs w:val="24"/>
        </w:rPr>
        <w:t>Z</w:t>
      </w:r>
      <w:r>
        <w:rPr>
          <w:rFonts w:ascii="Times New Roman" w:hAnsi="Times New Roman" w:cs="Times New Roman"/>
          <w:sz w:val="24"/>
          <w:szCs w:val="24"/>
        </w:rPr>
        <w:t>a sve što se odvija na nastavi postoji program: strogo je određen broj sati po cjelini, primjeri koji će se pokazivati i objašnjavati učenicima</w:t>
      </w:r>
      <w:r w:rsidR="00A53978">
        <w:rPr>
          <w:rFonts w:ascii="Times New Roman" w:hAnsi="Times New Roman" w:cs="Times New Roman"/>
          <w:sz w:val="24"/>
          <w:szCs w:val="24"/>
        </w:rPr>
        <w:t xml:space="preserve">, pjesme i filmovi koje će učenici gledati. S jedne strane to je dobro – manje su šanse da će učenici doći u dodir s neprimjerenim sadržajima – ali s druge strane to je potpuna kontrola koju </w:t>
      </w:r>
      <w:r w:rsidR="00FB1B57">
        <w:rPr>
          <w:rFonts w:ascii="Times New Roman" w:hAnsi="Times New Roman" w:cs="Times New Roman"/>
          <w:sz w:val="24"/>
          <w:szCs w:val="24"/>
        </w:rPr>
        <w:t>M</w:t>
      </w:r>
      <w:r w:rsidR="00A53978">
        <w:rPr>
          <w:rFonts w:ascii="Times New Roman" w:hAnsi="Times New Roman" w:cs="Times New Roman"/>
          <w:sz w:val="24"/>
          <w:szCs w:val="24"/>
        </w:rPr>
        <w:t xml:space="preserve">inistarstvo ima nad svakim aspektom nastave. U stvaranju tih programa i propisa uopće ne sudjeluju učenici – oni za koje je program stvoren – te nemaju nikakav utjecaj na ono što će </w:t>
      </w:r>
      <w:r w:rsidR="00A53978">
        <w:rPr>
          <w:rFonts w:ascii="Times New Roman" w:hAnsi="Times New Roman" w:cs="Times New Roman"/>
          <w:i/>
          <w:iCs/>
          <w:sz w:val="24"/>
          <w:szCs w:val="24"/>
        </w:rPr>
        <w:t xml:space="preserve">oni </w:t>
      </w:r>
      <w:r w:rsidR="00A53978">
        <w:rPr>
          <w:rFonts w:ascii="Times New Roman" w:hAnsi="Times New Roman" w:cs="Times New Roman"/>
          <w:sz w:val="24"/>
          <w:szCs w:val="24"/>
        </w:rPr>
        <w:t>morati raditi, učiti i gledati. Najčešće u stvaranju tih propisa ne sudjeluju ni učitelji, već mala odabrana povjerenstva, tako da su i učitelji često robovi sustava.</w:t>
      </w:r>
    </w:p>
    <w:p w14:paraId="2A590562" w14:textId="3D9510F6" w:rsidR="00A53978" w:rsidRDefault="00A53978">
      <w:pPr>
        <w:rPr>
          <w:rFonts w:ascii="Times New Roman" w:hAnsi="Times New Roman" w:cs="Times New Roman"/>
          <w:sz w:val="24"/>
          <w:szCs w:val="24"/>
        </w:rPr>
      </w:pPr>
      <w:r>
        <w:rPr>
          <w:rFonts w:ascii="Times New Roman" w:hAnsi="Times New Roman" w:cs="Times New Roman"/>
          <w:sz w:val="24"/>
          <w:szCs w:val="24"/>
        </w:rPr>
        <w:tab/>
        <w:t>Učenike se na mnogim predavanjima i radionicama potiče da budu jedinstveni, posebni i svoji, ali kad netko od učenika stvarno to napravi, na njega ne gledaju blagonaklono. To je vrlo zorno u odijevanju. Osim što neke škole imaju vrlo stroga pravila odijevanja koja zabranjuju i neke potpuno normalne odjevne predmete (čime ponovno čine da svi učenici izgledaju jednako),</w:t>
      </w:r>
      <w:r w:rsidR="00EF3758">
        <w:rPr>
          <w:rFonts w:ascii="Times New Roman" w:hAnsi="Times New Roman" w:cs="Times New Roman"/>
          <w:sz w:val="24"/>
          <w:szCs w:val="24"/>
        </w:rPr>
        <w:t xml:space="preserve"> na neku se odjeću</w:t>
      </w:r>
      <w:r w:rsidR="00F27F0F">
        <w:rPr>
          <w:rFonts w:ascii="Times New Roman" w:hAnsi="Times New Roman" w:cs="Times New Roman"/>
          <w:sz w:val="24"/>
          <w:szCs w:val="24"/>
        </w:rPr>
        <w:t xml:space="preserve"> i stilove</w:t>
      </w:r>
      <w:r w:rsidR="00EF3758">
        <w:rPr>
          <w:rFonts w:ascii="Times New Roman" w:hAnsi="Times New Roman" w:cs="Times New Roman"/>
          <w:sz w:val="24"/>
          <w:szCs w:val="24"/>
        </w:rPr>
        <w:t xml:space="preserve"> gleda čudno. Na primjer, ako netko obožava tamnu odjeću i dođe u školu odjeven u crno od glave do pete, drugi učenici, ali često i učitelji, gledat će na njega drugačije. Ne prihvaćaju njegov stil i individualnost koju toliko žele potaknuti.</w:t>
      </w:r>
    </w:p>
    <w:p w14:paraId="2D9AF277" w14:textId="438C7CC9" w:rsidR="00EF3758" w:rsidRDefault="00EF3758">
      <w:pPr>
        <w:rPr>
          <w:rFonts w:ascii="Times New Roman" w:hAnsi="Times New Roman" w:cs="Times New Roman"/>
          <w:sz w:val="24"/>
          <w:szCs w:val="24"/>
        </w:rPr>
      </w:pPr>
      <w:r>
        <w:rPr>
          <w:rFonts w:ascii="Times New Roman" w:hAnsi="Times New Roman" w:cs="Times New Roman"/>
          <w:sz w:val="24"/>
          <w:szCs w:val="24"/>
        </w:rPr>
        <w:tab/>
        <w:t xml:space="preserve">Čak su i teme za pisane radove vrlo ograničene. Zadaju se strogo određene teme između kojih učenik može birati. Možda taj učenik ima odličnu ideju za nešto drugo, ali je ne može izraziti. Čak i ako je prenese papir, rad će mu biti ocjenjen jedinicom jer </w:t>
      </w:r>
      <w:r>
        <w:rPr>
          <w:rFonts w:ascii="Times New Roman" w:hAnsi="Times New Roman" w:cs="Times New Roman"/>
          <w:i/>
          <w:iCs/>
          <w:sz w:val="24"/>
          <w:szCs w:val="24"/>
        </w:rPr>
        <w:t>se nije držao teme.</w:t>
      </w:r>
      <w:r>
        <w:rPr>
          <w:rFonts w:ascii="Times New Roman" w:hAnsi="Times New Roman" w:cs="Times New Roman"/>
          <w:sz w:val="24"/>
          <w:szCs w:val="24"/>
        </w:rPr>
        <w:t xml:space="preserve"> Neke stvari učenici mogu birati prema svojoj želji ili sposobnostima, poput prezentacija za neki predmet, gdje mogu odabrati istraživati ono što </w:t>
      </w:r>
      <w:r>
        <w:rPr>
          <w:rFonts w:ascii="Times New Roman" w:hAnsi="Times New Roman" w:cs="Times New Roman"/>
          <w:i/>
          <w:iCs/>
          <w:sz w:val="24"/>
          <w:szCs w:val="24"/>
        </w:rPr>
        <w:t xml:space="preserve">oni </w:t>
      </w:r>
      <w:r>
        <w:rPr>
          <w:rFonts w:ascii="Times New Roman" w:hAnsi="Times New Roman" w:cs="Times New Roman"/>
          <w:sz w:val="24"/>
          <w:szCs w:val="24"/>
        </w:rPr>
        <w:t>žele, a mogu i jednom u školskoj godini odabrati knjigu koju žele čitati za lektiru. Tako mogu odabrati vrstu knjige koju žele, uz uvjet da je primjerena dobi, no o tome bi ionako učenik sam trebao voditi brigu. U većini škola se može birati između raznih slobodnih aktivnosti: od onih kreativnih do raznih sportova. Tako učenici mogu odabrati nešto u čemu su dobri</w:t>
      </w:r>
      <w:r w:rsidR="003B1AA1">
        <w:rPr>
          <w:rFonts w:ascii="Times New Roman" w:hAnsi="Times New Roman" w:cs="Times New Roman"/>
          <w:sz w:val="24"/>
          <w:szCs w:val="24"/>
        </w:rPr>
        <w:t xml:space="preserve"> te to razvijati ili samo uživati u tome.</w:t>
      </w:r>
    </w:p>
    <w:p w14:paraId="20285573" w14:textId="41071901" w:rsidR="003B1AA1" w:rsidRDefault="003B1AA1">
      <w:pPr>
        <w:rPr>
          <w:rFonts w:ascii="Times New Roman" w:hAnsi="Times New Roman" w:cs="Times New Roman"/>
          <w:sz w:val="24"/>
          <w:szCs w:val="24"/>
        </w:rPr>
      </w:pPr>
      <w:r>
        <w:rPr>
          <w:rFonts w:ascii="Times New Roman" w:hAnsi="Times New Roman" w:cs="Times New Roman"/>
          <w:sz w:val="24"/>
          <w:szCs w:val="24"/>
        </w:rPr>
        <w:tab/>
        <w:t xml:space="preserve">Još jedan problem – ne samo sustava, već i našeg društva – je uvjeravanje da nećemo uspjeti u životu bez daljnjeg školovanja. To se najčešće odnosi na pohađanje fakulteta, ali ponekad i na srednju školu. Ljudi koji su završili strukovne škole obično su spremni zaposliti se odmah po završetku srednjoškolskog obrazovanja, no roditelji i profesori im govore kako bi trebali završiti fakultet kako bi imali bolje poslove i bili uspješniji. Tako mnogi mladi ljudi obučeni za zanimanje koje ih ispunjava i kojim se žele baviti završavaju studirajući nešto što ne žele, često ne uspijevaju to završiti, pa se godinama bespotrebno muče. </w:t>
      </w:r>
    </w:p>
    <w:p w14:paraId="4CA2026B" w14:textId="05911176" w:rsidR="003B1AA1" w:rsidRDefault="003B1AA1">
      <w:pPr>
        <w:rPr>
          <w:rFonts w:ascii="Times New Roman" w:hAnsi="Times New Roman" w:cs="Times New Roman"/>
          <w:sz w:val="24"/>
          <w:szCs w:val="24"/>
        </w:rPr>
      </w:pPr>
      <w:r>
        <w:rPr>
          <w:rFonts w:ascii="Times New Roman" w:hAnsi="Times New Roman" w:cs="Times New Roman"/>
          <w:sz w:val="24"/>
          <w:szCs w:val="24"/>
        </w:rPr>
        <w:tab/>
        <w:t xml:space="preserve">S druge strane, mnogi mladi koji završavaju osnovnu školu imaju ambiciozne planove za svoju budućnost, ali ne mogu ih ostvariti. Razlog? Još strogih pravila i kriterija. Bodovanje </w:t>
      </w:r>
      <w:r>
        <w:rPr>
          <w:rFonts w:ascii="Times New Roman" w:hAnsi="Times New Roman" w:cs="Times New Roman"/>
          <w:sz w:val="24"/>
          <w:szCs w:val="24"/>
        </w:rPr>
        <w:lastRenderedPageBreak/>
        <w:t>za srednje škole vrlo j</w:t>
      </w:r>
      <w:r w:rsidR="00F27F0F">
        <w:rPr>
          <w:rFonts w:ascii="Times New Roman" w:hAnsi="Times New Roman" w:cs="Times New Roman"/>
          <w:sz w:val="24"/>
          <w:szCs w:val="24"/>
        </w:rPr>
        <w:t>e uopćeno i ne odražava činjenicu da se iza tih bodova kriju pravi ljudi koji, samo zato što ne ulaze u određenu kategoriju, ne mogu upisati školu koju žele iako su možda dovoljno sposobni za nju. S druge strane, netko tko je poklanjanjem ocjena ili na neke druge nepoštene načine došao do svojih bodova, može upasti u školu za koju možda uopće nije kvalificiran. Spomenimo i to da su bodovi za neke škole pretjerani (ne može se upasti bez mnogo dodatnih bodova), i to često neopravdano.</w:t>
      </w:r>
    </w:p>
    <w:p w14:paraId="10C53A73" w14:textId="566E86FB" w:rsidR="00F27F0F" w:rsidRDefault="00F27F0F">
      <w:pPr>
        <w:rPr>
          <w:rFonts w:ascii="Times New Roman" w:hAnsi="Times New Roman" w:cs="Times New Roman"/>
          <w:sz w:val="24"/>
          <w:szCs w:val="24"/>
        </w:rPr>
      </w:pPr>
      <w:r>
        <w:rPr>
          <w:rFonts w:ascii="Times New Roman" w:hAnsi="Times New Roman" w:cs="Times New Roman"/>
          <w:sz w:val="24"/>
          <w:szCs w:val="24"/>
        </w:rPr>
        <w:tab/>
        <w:t xml:space="preserve">Naš je školski sustav krut, ograničen mnogim pravilima i brojevima, koji sve učenike svrstava u neke kategorije, ne vodeći računa o tome da su to jedinstveni pojedinci, od kojih svatko ima nešto u čemu je dobar i što zna bolje od drugih, ali ne može to iskazati jer eto, njegova posebnost </w:t>
      </w:r>
      <w:r>
        <w:rPr>
          <w:rFonts w:ascii="Times New Roman" w:hAnsi="Times New Roman" w:cs="Times New Roman"/>
          <w:i/>
          <w:iCs/>
          <w:sz w:val="24"/>
          <w:szCs w:val="24"/>
        </w:rPr>
        <w:t>nije u kurikulumu.</w:t>
      </w:r>
    </w:p>
    <w:p w14:paraId="6E00B7F7" w14:textId="77777777" w:rsidR="00F27F0F" w:rsidRDefault="00F27F0F">
      <w:pPr>
        <w:rPr>
          <w:rFonts w:ascii="Times New Roman" w:hAnsi="Times New Roman" w:cs="Times New Roman"/>
          <w:sz w:val="24"/>
          <w:szCs w:val="24"/>
        </w:rPr>
      </w:pPr>
    </w:p>
    <w:p w14:paraId="53EC1170" w14:textId="68E1861F" w:rsidR="00F27F0F" w:rsidRPr="00F27F0F" w:rsidRDefault="00F27F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Veronika Pomper 8.b</w:t>
      </w:r>
    </w:p>
    <w:sectPr w:rsidR="00F27F0F" w:rsidRPr="00F2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8"/>
    <w:rsid w:val="003B1AA1"/>
    <w:rsid w:val="00481A70"/>
    <w:rsid w:val="005A1398"/>
    <w:rsid w:val="008A0530"/>
    <w:rsid w:val="00A53978"/>
    <w:rsid w:val="00B46CAE"/>
    <w:rsid w:val="00EF3758"/>
    <w:rsid w:val="00F27F0F"/>
    <w:rsid w:val="00FB1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E6AD"/>
  <w15:chartTrackingRefBased/>
  <w15:docId w15:val="{75CC308C-ECAB-49D1-AA91-C3195E54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Pomper</dc:creator>
  <cp:keywords/>
  <dc:description/>
  <cp:lastModifiedBy>Gordana Čosić</cp:lastModifiedBy>
  <cp:revision>2</cp:revision>
  <dcterms:created xsi:type="dcterms:W3CDTF">2024-01-24T18:53:00Z</dcterms:created>
  <dcterms:modified xsi:type="dcterms:W3CDTF">2024-01-24T18:53:00Z</dcterms:modified>
</cp:coreProperties>
</file>